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C9" w:rsidRDefault="00F12FC9" w:rsidP="00294318">
      <w:pPr>
        <w:pStyle w:val="BodyText"/>
        <w:spacing w:line="240" w:lineRule="auto"/>
        <w:rPr>
          <w:bCs w:val="0"/>
          <w:u w:val="single"/>
        </w:rPr>
      </w:pPr>
      <w:r>
        <w:rPr>
          <w:bCs w:val="0"/>
          <w:u w:val="single"/>
        </w:rPr>
        <w:t xml:space="preserve">Совет </w:t>
      </w:r>
    </w:p>
    <w:p w:rsidR="00F12FC9" w:rsidRDefault="00F12FC9" w:rsidP="00294318">
      <w:pPr>
        <w:pStyle w:val="BodyText"/>
        <w:spacing w:line="240" w:lineRule="auto"/>
        <w:rPr>
          <w:b w:val="0"/>
          <w:bCs w:val="0"/>
          <w:sz w:val="24"/>
          <w:szCs w:val="24"/>
          <w:u w:val="single"/>
        </w:rPr>
      </w:pPr>
      <w:r>
        <w:rPr>
          <w:bCs w:val="0"/>
          <w:u w:val="single"/>
        </w:rPr>
        <w:t>сельского поселения «Арахлейское»</w:t>
      </w:r>
    </w:p>
    <w:p w:rsidR="00F12FC9" w:rsidRDefault="00F12FC9" w:rsidP="00294318">
      <w:pPr>
        <w:pStyle w:val="Heading1"/>
        <w:rPr>
          <w:bCs w:val="0"/>
          <w:lang w:val="en-US"/>
        </w:rPr>
      </w:pPr>
    </w:p>
    <w:p w:rsidR="00F12FC9" w:rsidRDefault="00F12FC9" w:rsidP="00294318">
      <w:pPr>
        <w:pStyle w:val="Heading1"/>
        <w:rPr>
          <w:bCs w:val="0"/>
        </w:rPr>
      </w:pPr>
      <w:r>
        <w:rPr>
          <w:bCs w:val="0"/>
        </w:rPr>
        <w:t>РЕШЕНИЕ</w:t>
      </w:r>
    </w:p>
    <w:p w:rsidR="00F12FC9" w:rsidRPr="0026573B" w:rsidRDefault="00F12FC9" w:rsidP="0029431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  <w:u w:val="single"/>
        </w:rPr>
        <w:t xml:space="preserve">июня 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№122 </w:t>
      </w:r>
    </w:p>
    <w:p w:rsidR="00F12FC9" w:rsidRDefault="00F12FC9" w:rsidP="00294318">
      <w:pPr>
        <w:pStyle w:val="BodyText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назначении выборов депутатов Совета</w:t>
      </w:r>
    </w:p>
    <w:p w:rsidR="00F12FC9" w:rsidRDefault="00F12FC9" w:rsidP="00294318">
      <w:pPr>
        <w:pStyle w:val="BodyText"/>
        <w:spacing w:line="240" w:lineRule="auto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сельского поселения «Арахлейское»</w:t>
      </w:r>
    </w:p>
    <w:p w:rsidR="00F12FC9" w:rsidRDefault="00F12FC9" w:rsidP="00294318">
      <w:pPr>
        <w:pStyle w:val="BodyText"/>
        <w:spacing w:line="240" w:lineRule="auto"/>
        <w:ind w:firstLine="360"/>
        <w:rPr>
          <w:b w:val="0"/>
          <w:bCs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)</w:t>
      </w:r>
    </w:p>
    <w:p w:rsidR="00F12FC9" w:rsidRDefault="00F12FC9" w:rsidP="00294318">
      <w:pPr>
        <w:pStyle w:val="BodyText"/>
        <w:spacing w:line="240" w:lineRule="auto"/>
        <w:ind w:firstLine="360"/>
        <w:rPr>
          <w:b w:val="0"/>
          <w:bCs w:val="0"/>
          <w:sz w:val="24"/>
          <w:szCs w:val="24"/>
        </w:rPr>
      </w:pPr>
    </w:p>
    <w:p w:rsidR="00F12FC9" w:rsidRDefault="00F12FC9" w:rsidP="0029431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В соответствии со статьей 10 Федерального закона от </w:t>
      </w:r>
      <w:r>
        <w:rPr>
          <w:rStyle w:val="doctitle1"/>
          <w:rFonts w:ascii="Times New Roman" w:hAnsi="Times New Roman" w:cs="Arial"/>
          <w:sz w:val="24"/>
          <w:szCs w:val="24"/>
        </w:rPr>
        <w:t>12.06.2002 № 67-ФЗ «</w:t>
      </w:r>
      <w:r>
        <w:rPr>
          <w:rStyle w:val="blk3"/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doctitle1"/>
          <w:rFonts w:ascii="Times New Roman" w:hAnsi="Times New Roman" w:cs="Arial"/>
          <w:sz w:val="24"/>
          <w:szCs w:val="24"/>
        </w:rPr>
        <w:t xml:space="preserve">», пунктом 2 статьи 23 Федерального закона </w:t>
      </w:r>
      <w:r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>
        <w:rPr>
          <w:rFonts w:ascii="Times New Roman" w:hAnsi="Times New Roman"/>
          <w:color w:val="000000"/>
          <w:sz w:val="24"/>
          <w:szCs w:val="24"/>
        </w:rPr>
        <w:t xml:space="preserve">6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385-ЗЗК «О муниципальных выборах в Забайкальском крае», статьей 9 Устава 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 «Арахлейское»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,Совет сельского поселения «Арахлейское»                     </w:t>
      </w:r>
    </w:p>
    <w:p w:rsidR="00F12FC9" w:rsidRDefault="00F12FC9" w:rsidP="00294318">
      <w:pPr>
        <w:pStyle w:val="BodyText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 Е Ш И Л :</w:t>
      </w:r>
    </w:p>
    <w:p w:rsidR="00F12FC9" w:rsidRDefault="00F12FC9" w:rsidP="00294318">
      <w:pPr>
        <w:pStyle w:val="BodyText"/>
        <w:spacing w:after="120" w:line="240" w:lineRule="auto"/>
        <w:contextualSpacing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  <w:szCs w:val="24"/>
        </w:rPr>
        <w:tab/>
        <w:t>1. Назначить на 13 сентября 2015 года выборы депутатов</w:t>
      </w:r>
      <w:r>
        <w:rPr>
          <w:rStyle w:val="FootnoteReference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Совета сельского поселения «</w:t>
      </w:r>
      <w:r>
        <w:rPr>
          <w:b w:val="0"/>
          <w:bCs w:val="0"/>
          <w:sz w:val="24"/>
          <w:szCs w:val="24"/>
          <w:u w:val="single"/>
        </w:rPr>
        <w:t>Арахлейское</w:t>
      </w:r>
      <w:r>
        <w:rPr>
          <w:b w:val="0"/>
          <w:bCs w:val="0"/>
          <w:sz w:val="24"/>
          <w:szCs w:val="24"/>
        </w:rPr>
        <w:t>».</w:t>
      </w:r>
    </w:p>
    <w:p w:rsidR="00F12FC9" w:rsidRDefault="00F12FC9" w:rsidP="00294318">
      <w:pPr>
        <w:pStyle w:val="BodyText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  <w:vertAlign w:val="superscript"/>
        </w:rPr>
      </w:pPr>
      <w:r>
        <w:rPr>
          <w:b w:val="0"/>
          <w:bCs w:val="0"/>
          <w:sz w:val="24"/>
          <w:szCs w:val="24"/>
        </w:rPr>
        <w:tab/>
        <w:t xml:space="preserve">2. Опубликовать настоящее решение в газете "Азия-экспресс" не позднее чем через 5 дней со дня принятия решения. </w:t>
      </w:r>
    </w:p>
    <w:p w:rsidR="00F12FC9" w:rsidRDefault="00F12FC9" w:rsidP="00294318">
      <w:pPr>
        <w:pStyle w:val="BodyText"/>
        <w:spacing w:before="120" w:after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Разместить настоящее решение на официальном сайте администрации муниципального образования.</w:t>
      </w:r>
    </w:p>
    <w:p w:rsidR="00F12FC9" w:rsidRDefault="00F12FC9" w:rsidP="00294318">
      <w:pPr>
        <w:pStyle w:val="BodyText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4. Направить настоящее решение в избирательную комиссию сельского поселения </w:t>
      </w:r>
      <w:r>
        <w:rPr>
          <w:b w:val="0"/>
          <w:bCs w:val="0"/>
          <w:sz w:val="24"/>
          <w:szCs w:val="24"/>
          <w:u w:val="single"/>
        </w:rPr>
        <w:t>«Арахлейское»</w:t>
      </w:r>
      <w:r>
        <w:rPr>
          <w:b w:val="0"/>
          <w:bCs w:val="0"/>
          <w:sz w:val="24"/>
          <w:szCs w:val="24"/>
        </w:rPr>
        <w:t xml:space="preserve">  и в Избирательную комиссию Забайкальского края.</w:t>
      </w:r>
    </w:p>
    <w:p w:rsidR="00F12FC9" w:rsidRDefault="00F12FC9" w:rsidP="00294318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F12FC9" w:rsidRDefault="00F12FC9" w:rsidP="00294318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F12FC9" w:rsidRDefault="00F12FC9" w:rsidP="00294318">
      <w:pPr>
        <w:pStyle w:val="BodyText"/>
        <w:spacing w:line="240" w:lineRule="auto"/>
        <w:jc w:val="left"/>
        <w:rPr>
          <w:b w:val="0"/>
          <w:bCs w:val="0"/>
          <w:sz w:val="24"/>
          <w:szCs w:val="24"/>
        </w:rPr>
      </w:pPr>
    </w:p>
    <w:p w:rsidR="00F12FC9" w:rsidRDefault="00F12FC9" w:rsidP="00294318">
      <w:pPr>
        <w:pStyle w:val="BodyText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Глава сельского поселения </w:t>
      </w:r>
      <w:r>
        <w:rPr>
          <w:b w:val="0"/>
          <w:bCs w:val="0"/>
          <w:sz w:val="24"/>
          <w:szCs w:val="24"/>
        </w:rPr>
        <w:tab/>
        <w:t xml:space="preserve">           </w:t>
      </w:r>
    </w:p>
    <w:p w:rsidR="00F12FC9" w:rsidRDefault="00F12FC9" w:rsidP="00294318">
      <w:pPr>
        <w:pStyle w:val="BodyText"/>
        <w:spacing w:line="240" w:lineRule="auto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  <w:szCs w:val="24"/>
        </w:rPr>
        <w:t xml:space="preserve">«Арахлейское»                               </w:t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              Д.В.Нимаева</w:t>
      </w:r>
    </w:p>
    <w:p w:rsidR="00F12FC9" w:rsidRDefault="00F12FC9" w:rsidP="00294318">
      <w:pPr>
        <w:pStyle w:val="BodyText"/>
        <w:jc w:val="both"/>
        <w:rPr>
          <w:sz w:val="24"/>
          <w:szCs w:val="24"/>
          <w:vertAlign w:val="superscript"/>
        </w:rPr>
      </w:pPr>
      <w:r>
        <w:rPr>
          <w:b w:val="0"/>
          <w:bCs w:val="0"/>
          <w:sz w:val="20"/>
          <w:szCs w:val="20"/>
        </w:rPr>
        <w:t xml:space="preserve">         </w:t>
      </w:r>
    </w:p>
    <w:p w:rsidR="00F12FC9" w:rsidRDefault="00F12FC9"/>
    <w:sectPr w:rsidR="00F12FC9" w:rsidSect="0087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318"/>
    <w:rsid w:val="001905F9"/>
    <w:rsid w:val="0026573B"/>
    <w:rsid w:val="0028580F"/>
    <w:rsid w:val="00294318"/>
    <w:rsid w:val="007814F5"/>
    <w:rsid w:val="00876623"/>
    <w:rsid w:val="00BF387D"/>
    <w:rsid w:val="00F1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9431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318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94318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318"/>
    <w:rPr>
      <w:rFonts w:ascii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294318"/>
    <w:rPr>
      <w:rFonts w:cs="Times New Roman"/>
      <w:vertAlign w:val="superscript"/>
    </w:rPr>
  </w:style>
  <w:style w:type="character" w:customStyle="1" w:styleId="doctitle1">
    <w:name w:val="doctitle1"/>
    <w:uiPriority w:val="99"/>
    <w:rsid w:val="00294318"/>
    <w:rPr>
      <w:rFonts w:ascii="Arial" w:hAnsi="Arial"/>
      <w:sz w:val="18"/>
    </w:rPr>
  </w:style>
  <w:style w:type="character" w:customStyle="1" w:styleId="blk3">
    <w:name w:val="blk3"/>
    <w:uiPriority w:val="99"/>
    <w:rsid w:val="0029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213</Words>
  <Characters>1215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2006-08-06T22:43:00Z</cp:lastPrinted>
  <dcterms:created xsi:type="dcterms:W3CDTF">2015-06-22T00:24:00Z</dcterms:created>
  <dcterms:modified xsi:type="dcterms:W3CDTF">2006-08-06T22:44:00Z</dcterms:modified>
</cp:coreProperties>
</file>